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2A87" w14:textId="541BDB7E" w:rsidR="00950804" w:rsidRPr="007D5EDC" w:rsidRDefault="00950804" w:rsidP="00950804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D5EDC">
        <w:rPr>
          <w:rFonts w:ascii="Times New Roman" w:hAnsi="Times New Roman" w:cs="Times New Roman"/>
          <w:b/>
          <w:sz w:val="20"/>
          <w:szCs w:val="20"/>
          <w:u w:val="single"/>
        </w:rPr>
        <w:t xml:space="preserve">LIST OF CURRENT MEMBERS (UPDATED AS OF </w:t>
      </w:r>
      <w:r w:rsidR="00C064AF">
        <w:rPr>
          <w:rFonts w:ascii="Times New Roman" w:hAnsi="Times New Roman" w:cs="Times New Roman"/>
          <w:b/>
          <w:sz w:val="20"/>
          <w:szCs w:val="20"/>
          <w:u w:val="single"/>
        </w:rPr>
        <w:t>MAY 30</w:t>
      </w:r>
      <w:r w:rsidR="00C064AF" w:rsidRPr="00C064AF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th</w:t>
      </w:r>
      <w:r w:rsidR="00C064AF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="00552B80">
        <w:rPr>
          <w:rFonts w:ascii="Times New Roman" w:hAnsi="Times New Roman" w:cs="Times New Roman"/>
          <w:b/>
          <w:sz w:val="20"/>
          <w:szCs w:val="20"/>
          <w:u w:val="single"/>
        </w:rPr>
        <w:t xml:space="preserve"> 20</w:t>
      </w:r>
      <w:r w:rsidR="00795867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E84700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)</w:t>
      </w:r>
    </w:p>
    <w:p w14:paraId="1DB1F2CC" w14:textId="77777777" w:rsidR="00490D2F" w:rsidRPr="00490D2F" w:rsidRDefault="00490D2F" w:rsidP="0095080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90D2F">
        <w:rPr>
          <w:rFonts w:ascii="Times New Roman" w:hAnsi="Times New Roman" w:cs="Times New Roman"/>
          <w:b/>
          <w:bCs/>
          <w:sz w:val="20"/>
          <w:szCs w:val="20"/>
        </w:rPr>
        <w:t>FULL MEMBERS</w:t>
      </w:r>
    </w:p>
    <w:p w14:paraId="50EB3A42" w14:textId="174208DC" w:rsidR="00950804" w:rsidRPr="007D5EDC" w:rsidRDefault="00950804" w:rsidP="00950804">
      <w:pPr>
        <w:rPr>
          <w:rFonts w:ascii="Times New Roman" w:hAnsi="Times New Roman" w:cs="Times New Roman"/>
          <w:sz w:val="20"/>
          <w:szCs w:val="20"/>
        </w:rPr>
      </w:pPr>
      <w:r w:rsidRPr="007D5EDC">
        <w:rPr>
          <w:rFonts w:ascii="Times New Roman" w:hAnsi="Times New Roman" w:cs="Times New Roman"/>
          <w:sz w:val="20"/>
          <w:szCs w:val="20"/>
        </w:rPr>
        <w:t>1</w:t>
      </w:r>
      <w:r w:rsidR="00285241">
        <w:rPr>
          <w:rFonts w:ascii="Times New Roman" w:hAnsi="Times New Roman" w:cs="Times New Roman"/>
          <w:sz w:val="20"/>
          <w:szCs w:val="20"/>
        </w:rPr>
        <w:t>7</w:t>
      </w:r>
      <w:r w:rsidRPr="007D5EDC">
        <w:rPr>
          <w:rFonts w:ascii="Times New Roman" w:hAnsi="Times New Roman" w:cs="Times New Roman"/>
          <w:sz w:val="20"/>
          <w:szCs w:val="20"/>
        </w:rPr>
        <w:t xml:space="preserve"> European Union countries</w:t>
      </w:r>
    </w:p>
    <w:p w14:paraId="0F0CD0A3" w14:textId="77777777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Federation Belge des Courses Hippiques</w:t>
      </w:r>
      <w:r w:rsidRPr="007D5EDC">
        <w:rPr>
          <w:rFonts w:ascii="Times New Roman" w:hAnsi="Times New Roman" w:cs="Times New Roman"/>
          <w:b/>
          <w:sz w:val="20"/>
          <w:szCs w:val="20"/>
        </w:rPr>
        <w:t xml:space="preserve"> (Belgium)</w:t>
      </w:r>
    </w:p>
    <w:p w14:paraId="79ACAC1E" w14:textId="77777777" w:rsidR="00950804" w:rsidRPr="007D5EDC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31A route de Wallonie, B-7011 MONS</w:t>
      </w:r>
    </w:p>
    <w:p w14:paraId="7053EFDC" w14:textId="77777777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>Cyprus Turf Club (Cyprus)</w:t>
      </w:r>
    </w:p>
    <w:p w14:paraId="5F25B997" w14:textId="77777777" w:rsidR="00950804" w:rsidRPr="007D5EDC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7D5EDC">
        <w:rPr>
          <w:rFonts w:ascii="Times New Roman" w:hAnsi="Times New Roman" w:cs="Times New Roman"/>
          <w:i/>
          <w:sz w:val="20"/>
          <w:szCs w:val="20"/>
        </w:rPr>
        <w:t>41 Them. Dervis Street, Hawaï Nicosia Tower, Flat 304-307, P O Box 22035, 1516 NICOSIA</w:t>
      </w:r>
    </w:p>
    <w:p w14:paraId="454DBAA2" w14:textId="77777777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>Jockey Club Ceske Republiky (Czech Republic)</w:t>
      </w:r>
    </w:p>
    <w:p w14:paraId="51FDBE74" w14:textId="77777777" w:rsidR="00950804" w:rsidRPr="007D5EDC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7D5EDC">
        <w:rPr>
          <w:rFonts w:ascii="Times New Roman" w:hAnsi="Times New Roman" w:cs="Times New Roman"/>
          <w:i/>
          <w:sz w:val="20"/>
          <w:szCs w:val="20"/>
        </w:rPr>
        <w:t>Radotinská 69, 159 00 Pratia 5, Czech Republic</w:t>
      </w:r>
    </w:p>
    <w:p w14:paraId="0E804DAC" w14:textId="77777777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>Danish Jockey Club (Denmark)</w:t>
      </w:r>
    </w:p>
    <w:p w14:paraId="6B3077AE" w14:textId="77777777" w:rsidR="00950804" w:rsidRPr="007D5EDC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7D5EDC">
        <w:rPr>
          <w:rFonts w:ascii="Times New Roman" w:hAnsi="Times New Roman" w:cs="Times New Roman"/>
          <w:i/>
          <w:sz w:val="20"/>
          <w:szCs w:val="20"/>
        </w:rPr>
        <w:t>Hestesportens Hus, Traverbanevej 10, 2920 CHARLOTTENLUND</w:t>
      </w:r>
    </w:p>
    <w:p w14:paraId="3D6C30E4" w14:textId="77777777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>France Galop (France)</w:t>
      </w:r>
    </w:p>
    <w:p w14:paraId="7A9C7D35" w14:textId="77777777" w:rsidR="00950804" w:rsidRPr="007D5EDC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7D5EDC">
        <w:rPr>
          <w:rFonts w:ascii="Times New Roman" w:hAnsi="Times New Roman" w:cs="Times New Roman"/>
          <w:i/>
          <w:sz w:val="20"/>
          <w:szCs w:val="20"/>
        </w:rPr>
        <w:t>46 Place Abel Gance, 92100 BOULOGNE BILLANCOURT</w:t>
      </w:r>
    </w:p>
    <w:p w14:paraId="607C470C" w14:textId="2E5A5861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>D</w:t>
      </w:r>
      <w:r w:rsidR="00795867">
        <w:rPr>
          <w:rFonts w:ascii="Times New Roman" w:hAnsi="Times New Roman" w:cs="Times New Roman"/>
          <w:b/>
          <w:sz w:val="20"/>
          <w:szCs w:val="20"/>
        </w:rPr>
        <w:t xml:space="preserve">eutscher Galopp e. V. – Verbrand </w:t>
      </w:r>
      <w:r w:rsidRPr="007D5EDC">
        <w:rPr>
          <w:rFonts w:ascii="Times New Roman" w:hAnsi="Times New Roman" w:cs="Times New Roman"/>
          <w:b/>
          <w:sz w:val="20"/>
          <w:szCs w:val="20"/>
        </w:rPr>
        <w:t>für Vollblutzucht und Renne</w:t>
      </w:r>
      <w:r>
        <w:rPr>
          <w:rFonts w:ascii="Times New Roman" w:hAnsi="Times New Roman" w:cs="Times New Roman"/>
          <w:b/>
          <w:sz w:val="20"/>
          <w:szCs w:val="20"/>
        </w:rPr>
        <w:t>n</w:t>
      </w:r>
      <w:r w:rsidRPr="007D5EDC">
        <w:rPr>
          <w:rFonts w:ascii="Times New Roman" w:hAnsi="Times New Roman" w:cs="Times New Roman"/>
          <w:b/>
          <w:sz w:val="20"/>
          <w:szCs w:val="20"/>
        </w:rPr>
        <w:t xml:space="preserve"> (Germany)</w:t>
      </w:r>
    </w:p>
    <w:p w14:paraId="1ABE8DAC" w14:textId="77777777" w:rsidR="00950804" w:rsidRPr="007D5EDC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7D5EDC">
        <w:rPr>
          <w:rFonts w:ascii="Times New Roman" w:hAnsi="Times New Roman" w:cs="Times New Roman"/>
          <w:i/>
          <w:sz w:val="20"/>
          <w:szCs w:val="20"/>
        </w:rPr>
        <w:t>Rennbahnstr. 154, 50737 KÖLN</w:t>
      </w:r>
    </w:p>
    <w:p w14:paraId="22BAB7C4" w14:textId="1ECB88D1" w:rsidR="00285241" w:rsidRPr="007D5EDC" w:rsidRDefault="00285241" w:rsidP="002852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Jockey Club of Greece (Greece)</w:t>
      </w:r>
    </w:p>
    <w:p w14:paraId="7028AC06" w14:textId="01358BEC" w:rsidR="00285241" w:rsidRPr="007D5EDC" w:rsidRDefault="00285241" w:rsidP="00285241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Markopoulo Park, Athens Racecourse (4</w:t>
      </w:r>
      <w:r w:rsidRPr="00285241">
        <w:rPr>
          <w:rFonts w:ascii="Times New Roman" w:hAnsi="Times New Roman" w:cs="Times New Roman"/>
          <w:i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i/>
          <w:sz w:val="20"/>
          <w:szCs w:val="20"/>
        </w:rPr>
        <w:t xml:space="preserve"> floor), P.O. Box 78, Markopoulo, Mesogaias, 19003 Greece</w:t>
      </w:r>
    </w:p>
    <w:p w14:paraId="3AA556A6" w14:textId="77777777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>Stichting Nederlandse Draf-en Rensport (The Netherlands Horse Racing Association) (Holland)</w:t>
      </w:r>
    </w:p>
    <w:p w14:paraId="73F9EE8D" w14:textId="77777777" w:rsidR="00950804" w:rsidRPr="007D5EDC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7D5EDC">
        <w:rPr>
          <w:rFonts w:ascii="Times New Roman" w:hAnsi="Times New Roman" w:cs="Times New Roman"/>
          <w:i/>
          <w:sz w:val="20"/>
          <w:szCs w:val="20"/>
        </w:rPr>
        <w:t>Waalsdorperlaan 29, 2244 BN Wasswnaar, Netherlands</w:t>
      </w:r>
    </w:p>
    <w:p w14:paraId="564185AA" w14:textId="77777777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>Kincsem Nemzeti Kft. – Kincsem Park (Hungary)</w:t>
      </w:r>
    </w:p>
    <w:p w14:paraId="2AB1C112" w14:textId="77777777" w:rsidR="00950804" w:rsidRPr="007D5EDC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7D5EDC">
        <w:rPr>
          <w:rFonts w:ascii="Times New Roman" w:hAnsi="Times New Roman" w:cs="Times New Roman"/>
          <w:i/>
          <w:sz w:val="20"/>
          <w:szCs w:val="20"/>
        </w:rPr>
        <w:t>Kincsem Park, Albertisai ut 2-4, BUDAPEST</w:t>
      </w:r>
    </w:p>
    <w:p w14:paraId="0048A21D" w14:textId="2A16AB38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 xml:space="preserve">Horse Racing Ireland / Irish </w:t>
      </w:r>
      <w:r w:rsidR="00795867">
        <w:rPr>
          <w:rFonts w:ascii="Times New Roman" w:hAnsi="Times New Roman" w:cs="Times New Roman"/>
          <w:b/>
          <w:sz w:val="20"/>
          <w:szCs w:val="20"/>
        </w:rPr>
        <w:t>Horseracing Regulatory Board</w:t>
      </w:r>
      <w:r w:rsidRPr="007D5EDC">
        <w:rPr>
          <w:rFonts w:ascii="Times New Roman" w:hAnsi="Times New Roman" w:cs="Times New Roman"/>
          <w:b/>
          <w:sz w:val="20"/>
          <w:szCs w:val="20"/>
        </w:rPr>
        <w:t>(Ireland)</w:t>
      </w:r>
      <w:r w:rsidR="00795867" w:rsidRPr="00795867"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</w:p>
    <w:p w14:paraId="7D7FEC74" w14:textId="77777777" w:rsidR="00950804" w:rsidRPr="007D5EDC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7D5EDC">
        <w:rPr>
          <w:rFonts w:ascii="Times New Roman" w:hAnsi="Times New Roman" w:cs="Times New Roman"/>
          <w:i/>
          <w:sz w:val="20"/>
          <w:szCs w:val="20"/>
        </w:rPr>
        <w:t>Ballymany, The Curragh, Co. Kildare</w:t>
      </w:r>
    </w:p>
    <w:p w14:paraId="2F9F07A4" w14:textId="20A9638A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Ministero delle politiche agricole </w:t>
      </w:r>
      <w:r w:rsidR="00795867">
        <w:rPr>
          <w:rFonts w:ascii="Times New Roman" w:hAnsi="Times New Roman" w:cs="Times New Roman"/>
          <w:b/>
          <w:sz w:val="20"/>
          <w:szCs w:val="20"/>
        </w:rPr>
        <w:t>alimentary,</w:t>
      </w:r>
      <w:r>
        <w:rPr>
          <w:rFonts w:ascii="Times New Roman" w:hAnsi="Times New Roman" w:cs="Times New Roman"/>
          <w:b/>
          <w:sz w:val="20"/>
          <w:szCs w:val="20"/>
        </w:rPr>
        <w:t xml:space="preserve"> forestali</w:t>
      </w:r>
      <w:r w:rsidR="00795867">
        <w:rPr>
          <w:rFonts w:ascii="Times New Roman" w:hAnsi="Times New Roman" w:cs="Times New Roman"/>
          <w:b/>
          <w:sz w:val="20"/>
          <w:szCs w:val="20"/>
        </w:rPr>
        <w:t xml:space="preserve"> e del turismo</w:t>
      </w:r>
      <w:r>
        <w:rPr>
          <w:rFonts w:ascii="Times New Roman" w:hAnsi="Times New Roman" w:cs="Times New Roman"/>
          <w:b/>
          <w:sz w:val="20"/>
          <w:szCs w:val="20"/>
        </w:rPr>
        <w:t xml:space="preserve"> (Italy)</w:t>
      </w:r>
    </w:p>
    <w:p w14:paraId="02F4FD37" w14:textId="77777777" w:rsidR="00950804" w:rsidRPr="007D5EDC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7D5EDC">
        <w:rPr>
          <w:rFonts w:ascii="Times New Roman" w:hAnsi="Times New Roman" w:cs="Times New Roman"/>
          <w:i/>
          <w:sz w:val="20"/>
          <w:szCs w:val="20"/>
        </w:rPr>
        <w:t xml:space="preserve">Via </w:t>
      </w:r>
      <w:r>
        <w:rPr>
          <w:rFonts w:ascii="Times New Roman" w:hAnsi="Times New Roman" w:cs="Times New Roman"/>
          <w:i/>
          <w:sz w:val="20"/>
          <w:szCs w:val="20"/>
        </w:rPr>
        <w:t>xx Settembre, 20-00187, Rome, Italy</w:t>
      </w:r>
    </w:p>
    <w:p w14:paraId="5E4ED1A9" w14:textId="77777777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>Polish Jockey Club (Poland)</w:t>
      </w:r>
    </w:p>
    <w:p w14:paraId="10CE1EFC" w14:textId="77777777" w:rsidR="00950804" w:rsidRPr="007D5EDC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7D5EDC">
        <w:rPr>
          <w:rFonts w:ascii="Times New Roman" w:hAnsi="Times New Roman" w:cs="Times New Roman"/>
          <w:i/>
          <w:sz w:val="20"/>
          <w:szCs w:val="20"/>
        </w:rPr>
        <w:t>Ul Pulawska 266, 02-684 WARSZAWA</w:t>
      </w:r>
    </w:p>
    <w:p w14:paraId="4E876D48" w14:textId="3071491E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>Liga Portugues</w:t>
      </w:r>
      <w:r w:rsidR="00E84700">
        <w:rPr>
          <w:rFonts w:ascii="Times New Roman" w:hAnsi="Times New Roman" w:cs="Times New Roman"/>
          <w:b/>
          <w:sz w:val="20"/>
          <w:szCs w:val="20"/>
        </w:rPr>
        <w:t>a</w:t>
      </w:r>
      <w:r w:rsidRPr="007D5EDC">
        <w:rPr>
          <w:rFonts w:ascii="Times New Roman" w:hAnsi="Times New Roman" w:cs="Times New Roman"/>
          <w:b/>
          <w:sz w:val="20"/>
          <w:szCs w:val="20"/>
        </w:rPr>
        <w:t xml:space="preserve"> de</w:t>
      </w:r>
      <w:r w:rsidR="00E84700">
        <w:rPr>
          <w:rFonts w:ascii="Times New Roman" w:hAnsi="Times New Roman" w:cs="Times New Roman"/>
          <w:b/>
          <w:sz w:val="20"/>
          <w:szCs w:val="20"/>
        </w:rPr>
        <w:t xml:space="preserve"> Trote e Galope</w:t>
      </w:r>
      <w:r w:rsidRPr="007D5EDC">
        <w:rPr>
          <w:rFonts w:ascii="Times New Roman" w:hAnsi="Times New Roman" w:cs="Times New Roman"/>
          <w:b/>
          <w:sz w:val="20"/>
          <w:szCs w:val="20"/>
        </w:rPr>
        <w:t xml:space="preserve"> (Portugal)</w:t>
      </w:r>
    </w:p>
    <w:p w14:paraId="3C7844CA" w14:textId="33D5FC23" w:rsidR="00950804" w:rsidRPr="007D5EDC" w:rsidRDefault="00E84700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Avenida da Liberdade no. 110, 1., 1269-046 Lisboa,</w:t>
      </w:r>
      <w:r w:rsidR="00950804" w:rsidRPr="007D5EDC">
        <w:rPr>
          <w:rFonts w:ascii="Times New Roman" w:hAnsi="Times New Roman" w:cs="Times New Roman"/>
          <w:i/>
          <w:sz w:val="20"/>
          <w:szCs w:val="20"/>
        </w:rPr>
        <w:t xml:space="preserve"> Portugal</w:t>
      </w:r>
    </w:p>
    <w:p w14:paraId="6CF3C6DB" w14:textId="77777777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>Turf Direktorium für die Slowakei (Slovakia)</w:t>
      </w:r>
    </w:p>
    <w:p w14:paraId="5F20B8B7" w14:textId="77777777" w:rsidR="00950804" w:rsidRPr="007D5EDC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7D5EDC">
        <w:rPr>
          <w:rFonts w:ascii="Times New Roman" w:hAnsi="Times New Roman" w:cs="Times New Roman"/>
          <w:i/>
          <w:sz w:val="20"/>
          <w:szCs w:val="20"/>
        </w:rPr>
        <w:t>Starohajska 29, 852 69 BRATISLAVA</w:t>
      </w:r>
    </w:p>
    <w:p w14:paraId="055B39BF" w14:textId="77777777" w:rsidR="00950804" w:rsidRDefault="00950804" w:rsidP="0095080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59B0E122">
        <w:rPr>
          <w:rFonts w:ascii="Times New Roman" w:eastAsia="Times New Roman" w:hAnsi="Times New Roman" w:cs="Times New Roman"/>
          <w:b/>
          <w:bCs/>
          <w:sz w:val="20"/>
          <w:szCs w:val="20"/>
        </w:rPr>
        <w:t>Jockey Club Espanol (Spain)</w:t>
      </w:r>
    </w:p>
    <w:p w14:paraId="17C31221" w14:textId="77777777" w:rsidR="00950804" w:rsidRPr="00AA57DA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AA57DA">
        <w:rPr>
          <w:rFonts w:ascii="Times New Roman" w:hAnsi="Times New Roman" w:cs="Times New Roman"/>
          <w:i/>
          <w:sz w:val="20"/>
          <w:szCs w:val="20"/>
        </w:rPr>
        <w:t>AVDA/PADRE HUIDOBRO S/N  A6 km.8 - Hipódromo de la Zarzuela, 28023 MADRID</w:t>
      </w:r>
    </w:p>
    <w:p w14:paraId="461EF6B2" w14:textId="4245CE71" w:rsidR="00950804" w:rsidRPr="007D5EDC" w:rsidRDefault="0042135E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Swedish Horseracing Authority</w:t>
      </w:r>
      <w:r w:rsidR="00950804" w:rsidRPr="007D5EDC">
        <w:rPr>
          <w:rFonts w:ascii="Times New Roman" w:hAnsi="Times New Roman" w:cs="Times New Roman"/>
          <w:b/>
          <w:sz w:val="20"/>
          <w:szCs w:val="20"/>
        </w:rPr>
        <w:t xml:space="preserve"> (Sweden)</w:t>
      </w:r>
    </w:p>
    <w:p w14:paraId="2CEAE6AD" w14:textId="77777777" w:rsidR="00950804" w:rsidRPr="007D5EDC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7D5EDC">
        <w:rPr>
          <w:rFonts w:ascii="Times New Roman" w:hAnsi="Times New Roman" w:cs="Times New Roman"/>
          <w:i/>
          <w:sz w:val="20"/>
          <w:szCs w:val="20"/>
        </w:rPr>
        <w:t>Hästsportens Hus, Solvalla, 161 89 STOCKHOLM</w:t>
      </w:r>
    </w:p>
    <w:p w14:paraId="4AA056C9" w14:textId="15338EC2" w:rsidR="00950804" w:rsidRPr="00795867" w:rsidRDefault="00795867" w:rsidP="00795867">
      <w:pPr>
        <w:rPr>
          <w:rFonts w:ascii="Times New Roman" w:hAnsi="Times New Roman" w:cs="Times New Roman"/>
          <w:b/>
          <w:sz w:val="20"/>
          <w:szCs w:val="20"/>
        </w:rPr>
      </w:pPr>
      <w:r w:rsidRPr="00795867"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  <w:r>
        <w:rPr>
          <w:rFonts w:ascii="Times New Roman" w:hAnsi="Times New Roman" w:cs="Times New Roman"/>
          <w:b/>
          <w:sz w:val="20"/>
          <w:szCs w:val="20"/>
        </w:rPr>
        <w:t xml:space="preserve"> Responsible for horseracing both in the Republic of Ireland (EU member) and Northern Ireland (non-EU member)</w:t>
      </w:r>
    </w:p>
    <w:p w14:paraId="042E31FE" w14:textId="59FBD803" w:rsidR="00950804" w:rsidRPr="007D5EDC" w:rsidRDefault="00C064AF" w:rsidP="009508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95080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Other (ie Non-European Union) </w:t>
      </w:r>
      <w:r w:rsidR="00950804" w:rsidRPr="007D5EDC">
        <w:rPr>
          <w:rFonts w:ascii="Times New Roman" w:hAnsi="Times New Roman" w:cs="Times New Roman"/>
          <w:sz w:val="20"/>
          <w:szCs w:val="20"/>
        </w:rPr>
        <w:t>Countries</w:t>
      </w:r>
    </w:p>
    <w:p w14:paraId="36E3D0B8" w14:textId="2036D7C0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>Channel</w:t>
      </w:r>
      <w:r>
        <w:rPr>
          <w:rFonts w:ascii="Times New Roman" w:hAnsi="Times New Roman" w:cs="Times New Roman"/>
          <w:b/>
          <w:sz w:val="20"/>
          <w:szCs w:val="20"/>
        </w:rPr>
        <w:t xml:space="preserve"> Islands </w:t>
      </w:r>
      <w:r w:rsidR="00075EA3">
        <w:rPr>
          <w:rFonts w:ascii="Times New Roman" w:hAnsi="Times New Roman" w:cs="Times New Roman"/>
          <w:b/>
          <w:sz w:val="20"/>
          <w:szCs w:val="20"/>
        </w:rPr>
        <w:t>Horeser</w:t>
      </w:r>
      <w:r>
        <w:rPr>
          <w:rFonts w:ascii="Times New Roman" w:hAnsi="Times New Roman" w:cs="Times New Roman"/>
          <w:b/>
          <w:sz w:val="20"/>
          <w:szCs w:val="20"/>
        </w:rPr>
        <w:t>acing</w:t>
      </w:r>
      <w:r w:rsidR="00075EA3">
        <w:rPr>
          <w:rFonts w:ascii="Times New Roman" w:hAnsi="Times New Roman" w:cs="Times New Roman"/>
          <w:b/>
          <w:sz w:val="20"/>
          <w:szCs w:val="20"/>
        </w:rPr>
        <w:t xml:space="preserve"> Authority</w:t>
      </w:r>
      <w:r>
        <w:rPr>
          <w:rFonts w:ascii="Times New Roman" w:hAnsi="Times New Roman" w:cs="Times New Roman"/>
          <w:b/>
          <w:sz w:val="20"/>
          <w:szCs w:val="20"/>
        </w:rPr>
        <w:t xml:space="preserve"> (C</w:t>
      </w:r>
      <w:r w:rsidRPr="007D5EDC">
        <w:rPr>
          <w:rFonts w:ascii="Times New Roman" w:hAnsi="Times New Roman" w:cs="Times New Roman"/>
          <w:b/>
          <w:sz w:val="20"/>
          <w:szCs w:val="20"/>
        </w:rPr>
        <w:t>hannel Islands)</w:t>
      </w:r>
    </w:p>
    <w:p w14:paraId="5CCAED65" w14:textId="3C4BC1D1" w:rsidR="00950804" w:rsidRDefault="00075EA3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075EA3">
        <w:rPr>
          <w:rFonts w:ascii="Times New Roman" w:hAnsi="Times New Roman" w:cs="Times New Roman"/>
          <w:i/>
          <w:sz w:val="20"/>
          <w:szCs w:val="20"/>
        </w:rPr>
        <w:t>Apt 1, Sable Argente Apartments, La Route de St. Aubin, St. Helier, Jersey, JE2 3SF, JE</w:t>
      </w:r>
    </w:p>
    <w:p w14:paraId="4A5BF239" w14:textId="77777777" w:rsidR="00795867" w:rsidRPr="007D5EDC" w:rsidRDefault="00795867" w:rsidP="007958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>British Horseracing Authority (Great Britain)</w:t>
      </w:r>
    </w:p>
    <w:p w14:paraId="44685032" w14:textId="77777777" w:rsidR="00795867" w:rsidRPr="007D5EDC" w:rsidRDefault="00795867" w:rsidP="00795867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7D5EDC">
        <w:rPr>
          <w:rFonts w:ascii="Times New Roman" w:hAnsi="Times New Roman" w:cs="Times New Roman"/>
          <w:i/>
          <w:sz w:val="20"/>
          <w:szCs w:val="20"/>
        </w:rPr>
        <w:t>75 High Holborn, LONDON WC</w:t>
      </w:r>
      <w:r w:rsidRPr="007D5EDC">
        <w:rPr>
          <w:rFonts w:ascii="Times New Roman" w:hAnsi="Times New Roman" w:cs="Times New Roman"/>
          <w:sz w:val="20"/>
          <w:szCs w:val="20"/>
        </w:rPr>
        <w:t>1V 6LS</w:t>
      </w:r>
    </w:p>
    <w:p w14:paraId="700231A0" w14:textId="77777777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>Norsk Jockeyklub (Norway)</w:t>
      </w:r>
    </w:p>
    <w:p w14:paraId="1F36C395" w14:textId="77777777" w:rsidR="00950804" w:rsidRPr="007D5EDC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7D5EDC">
        <w:rPr>
          <w:rFonts w:ascii="Times New Roman" w:hAnsi="Times New Roman" w:cs="Times New Roman"/>
          <w:i/>
          <w:sz w:val="20"/>
          <w:szCs w:val="20"/>
        </w:rPr>
        <w:t>P. O. Box 132, 1334 OESTERAS</w:t>
      </w:r>
    </w:p>
    <w:p w14:paraId="12F9F9BB" w14:textId="77777777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Galopp Schweiz</w:t>
      </w:r>
      <w:r w:rsidRPr="007D5EDC">
        <w:rPr>
          <w:rFonts w:ascii="Times New Roman" w:hAnsi="Times New Roman" w:cs="Times New Roman"/>
          <w:b/>
          <w:sz w:val="20"/>
          <w:szCs w:val="20"/>
        </w:rPr>
        <w:t xml:space="preserve"> (Switzerland)</w:t>
      </w:r>
    </w:p>
    <w:p w14:paraId="1AEE432B" w14:textId="77777777" w:rsidR="00950804" w:rsidRPr="007D5EDC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7D5EDC">
        <w:rPr>
          <w:rFonts w:ascii="Times New Roman" w:hAnsi="Times New Roman" w:cs="Times New Roman"/>
          <w:i/>
          <w:sz w:val="20"/>
          <w:szCs w:val="20"/>
        </w:rPr>
        <w:t>Les Longs Prés, Case Postale 175, CH 1580 AVENCHES</w:t>
      </w:r>
    </w:p>
    <w:p w14:paraId="41937FFE" w14:textId="77777777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>Jockey Club of Turkey / High Council of Stewards (Turkey)</w:t>
      </w:r>
    </w:p>
    <w:p w14:paraId="52A21607" w14:textId="77777777" w:rsidR="00950804" w:rsidRPr="007D5EDC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Veliefendi Hipodromu, Ekrem K</w:t>
      </w:r>
      <w:r w:rsidRPr="007D5EDC">
        <w:rPr>
          <w:rFonts w:ascii="Times New Roman" w:hAnsi="Times New Roman" w:cs="Times New Roman"/>
          <w:i/>
          <w:sz w:val="20"/>
          <w:szCs w:val="20"/>
        </w:rPr>
        <w:t>urt Bulvari, 34144 Osmaniye Bakirkoy ISTANBUL</w:t>
      </w:r>
    </w:p>
    <w:p w14:paraId="2F33F3D2" w14:textId="77777777" w:rsidR="00950804" w:rsidRPr="007D5EDC" w:rsidRDefault="00950804" w:rsidP="00950804">
      <w:pPr>
        <w:rPr>
          <w:rFonts w:ascii="Times New Roman" w:hAnsi="Times New Roman" w:cs="Times New Roman"/>
          <w:i/>
          <w:sz w:val="20"/>
          <w:szCs w:val="20"/>
        </w:rPr>
      </w:pPr>
    </w:p>
    <w:p w14:paraId="771D7AA1" w14:textId="10620F16" w:rsidR="00950804" w:rsidRDefault="00C064AF" w:rsidP="009508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950804" w:rsidRPr="007D5EDC">
        <w:rPr>
          <w:rFonts w:ascii="Times New Roman" w:hAnsi="Times New Roman" w:cs="Times New Roman"/>
          <w:sz w:val="20"/>
          <w:szCs w:val="20"/>
        </w:rPr>
        <w:t xml:space="preserve"> Mediterranean </w:t>
      </w:r>
      <w:r>
        <w:rPr>
          <w:rFonts w:ascii="Times New Roman" w:hAnsi="Times New Roman" w:cs="Times New Roman"/>
          <w:sz w:val="20"/>
          <w:szCs w:val="20"/>
        </w:rPr>
        <w:t>and Other C</w:t>
      </w:r>
      <w:r w:rsidR="00950804" w:rsidRPr="007D5EDC">
        <w:rPr>
          <w:rFonts w:ascii="Times New Roman" w:hAnsi="Times New Roman" w:cs="Times New Roman"/>
          <w:sz w:val="20"/>
          <w:szCs w:val="20"/>
        </w:rPr>
        <w:t>ountries</w:t>
      </w:r>
    </w:p>
    <w:p w14:paraId="463D5036" w14:textId="77777777" w:rsidR="00C064AF" w:rsidRPr="007D5EDC" w:rsidRDefault="00C064AF" w:rsidP="00C064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 xml:space="preserve">Azerbaijan </w:t>
      </w:r>
      <w:r>
        <w:rPr>
          <w:rFonts w:ascii="Times New Roman" w:hAnsi="Times New Roman" w:cs="Times New Roman"/>
          <w:b/>
          <w:sz w:val="20"/>
          <w:szCs w:val="20"/>
        </w:rPr>
        <w:t>Jockey Club</w:t>
      </w:r>
      <w:r w:rsidRPr="007D5EDC">
        <w:rPr>
          <w:rFonts w:ascii="Times New Roman" w:hAnsi="Times New Roman" w:cs="Times New Roman"/>
          <w:b/>
          <w:sz w:val="20"/>
          <w:szCs w:val="20"/>
        </w:rPr>
        <w:t xml:space="preserve"> (Azerbaijan)</w:t>
      </w:r>
    </w:p>
    <w:p w14:paraId="393AF013" w14:textId="77777777" w:rsidR="00C064AF" w:rsidRPr="007D5EDC" w:rsidRDefault="00C064AF" w:rsidP="00C064AF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36A</w:t>
      </w:r>
      <w:r w:rsidRPr="007D5EDC">
        <w:rPr>
          <w:rFonts w:ascii="Times New Roman" w:hAnsi="Times New Roman" w:cs="Times New Roman"/>
          <w:i/>
          <w:sz w:val="20"/>
          <w:szCs w:val="20"/>
        </w:rPr>
        <w:t>,</w:t>
      </w:r>
      <w:r>
        <w:rPr>
          <w:rFonts w:ascii="Times New Roman" w:hAnsi="Times New Roman" w:cs="Times New Roman"/>
          <w:i/>
          <w:sz w:val="20"/>
          <w:szCs w:val="20"/>
        </w:rPr>
        <w:t xml:space="preserve"> Z. Bunyadov Street, Narimanov district, Baku City.</w:t>
      </w:r>
      <w:r w:rsidRPr="007D5EDC">
        <w:rPr>
          <w:rFonts w:ascii="Times New Roman" w:hAnsi="Times New Roman" w:cs="Times New Roman"/>
          <w:i/>
          <w:sz w:val="20"/>
          <w:szCs w:val="20"/>
        </w:rPr>
        <w:t xml:space="preserve"> Azerbaijan</w:t>
      </w:r>
    </w:p>
    <w:p w14:paraId="4D455E97" w14:textId="77777777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>Libyan Horseracing Authority (Libya)</w:t>
      </w:r>
    </w:p>
    <w:p w14:paraId="794A9C58" w14:textId="19C33A0A" w:rsidR="00950804" w:rsidRPr="009B6342" w:rsidRDefault="009B6342" w:rsidP="00950804">
      <w:pPr>
        <w:pStyle w:val="ListParagrap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9B6342">
        <w:rPr>
          <w:rFonts w:ascii="Times New Roman" w:hAnsi="Times New Roman" w:cs="Times New Roman"/>
          <w:bCs/>
          <w:i/>
          <w:iCs/>
          <w:sz w:val="20"/>
          <w:szCs w:val="20"/>
        </w:rPr>
        <w:t>Sidi AL masri – Tripoli - Libya</w:t>
      </w:r>
    </w:p>
    <w:p w14:paraId="3E5CE5D6" w14:textId="77777777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>Société Royale d’Encouragement du Cheval (Morocco)</w:t>
      </w:r>
    </w:p>
    <w:p w14:paraId="0CEA24FA" w14:textId="77777777" w:rsidR="00950804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7D5EDC">
        <w:rPr>
          <w:rFonts w:ascii="Times New Roman" w:hAnsi="Times New Roman" w:cs="Times New Roman"/>
          <w:i/>
          <w:sz w:val="20"/>
          <w:szCs w:val="20"/>
        </w:rPr>
        <w:t>Angle rues Badr et Haroun Rachid, Agdam RABAT</w:t>
      </w:r>
    </w:p>
    <w:p w14:paraId="0D994352" w14:textId="77777777" w:rsidR="00950804" w:rsidRPr="007D5EDC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</w:p>
    <w:p w14:paraId="4F6518E1" w14:textId="2C40E0F7" w:rsidR="00490D2F" w:rsidRDefault="00490D2F" w:rsidP="00490D2F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ASSOCIATE</w:t>
      </w:r>
      <w:r w:rsidRPr="00490D2F">
        <w:rPr>
          <w:rFonts w:ascii="Times New Roman" w:hAnsi="Times New Roman" w:cs="Times New Roman"/>
          <w:b/>
          <w:bCs/>
          <w:sz w:val="20"/>
          <w:szCs w:val="20"/>
        </w:rPr>
        <w:t xml:space="preserve"> MEMBERS</w:t>
      </w:r>
    </w:p>
    <w:p w14:paraId="50032238" w14:textId="606FDAF0" w:rsidR="00490D2F" w:rsidRPr="00490D2F" w:rsidRDefault="00490D2F" w:rsidP="00490D2F">
      <w:pPr>
        <w:rPr>
          <w:rFonts w:ascii="Times New Roman" w:hAnsi="Times New Roman" w:cs="Times New Roman"/>
          <w:sz w:val="20"/>
          <w:szCs w:val="20"/>
        </w:rPr>
      </w:pPr>
      <w:r w:rsidRPr="00490D2F">
        <w:rPr>
          <w:rFonts w:ascii="Times New Roman" w:hAnsi="Times New Roman" w:cs="Times New Roman"/>
          <w:sz w:val="20"/>
          <w:szCs w:val="20"/>
        </w:rPr>
        <w:t>2 countries</w:t>
      </w:r>
    </w:p>
    <w:p w14:paraId="01A414CF" w14:textId="77777777" w:rsidR="00490D2F" w:rsidRPr="007D5EDC" w:rsidRDefault="00490D2F" w:rsidP="00490D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>SPARCA (Lebanon)</w:t>
      </w:r>
    </w:p>
    <w:p w14:paraId="0EBEF0FD" w14:textId="4E2FDEB2" w:rsidR="00490D2F" w:rsidRDefault="00490D2F" w:rsidP="00490D2F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7D5EDC">
        <w:rPr>
          <w:rFonts w:ascii="Times New Roman" w:hAnsi="Times New Roman" w:cs="Times New Roman"/>
          <w:i/>
          <w:sz w:val="20"/>
          <w:szCs w:val="20"/>
        </w:rPr>
        <w:t>Avenue Omar Beyhum, P.O. Box 116 / 1558, Beirut, LEBANON</w:t>
      </w:r>
    </w:p>
    <w:p w14:paraId="436573D5" w14:textId="3C8BA507" w:rsidR="00490D2F" w:rsidRPr="00490D2F" w:rsidRDefault="00490D2F" w:rsidP="00490D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Romanian Jockey Club</w:t>
      </w:r>
      <w:r w:rsidRPr="007D5EDC">
        <w:rPr>
          <w:rFonts w:ascii="Times New Roman" w:hAnsi="Times New Roman" w:cs="Times New Roman"/>
          <w:b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</w:rPr>
        <w:t>Romania</w:t>
      </w:r>
      <w:r w:rsidRPr="007D5EDC">
        <w:rPr>
          <w:rFonts w:ascii="Times New Roman" w:hAnsi="Times New Roman" w:cs="Times New Roman"/>
          <w:b/>
          <w:sz w:val="20"/>
          <w:szCs w:val="20"/>
        </w:rPr>
        <w:t>)</w:t>
      </w:r>
    </w:p>
    <w:p w14:paraId="79464938" w14:textId="60A27359" w:rsidR="004407FB" w:rsidRDefault="00490D2F" w:rsidP="00490D2F">
      <w:pPr>
        <w:pStyle w:val="ListParagraph"/>
      </w:pPr>
      <w:r>
        <w:rPr>
          <w:rFonts w:ascii="Times New Roman" w:hAnsi="Times New Roman" w:cs="Times New Roman"/>
          <w:i/>
          <w:sz w:val="20"/>
          <w:szCs w:val="20"/>
        </w:rPr>
        <w:t>Str. Epi</w:t>
      </w:r>
      <w:r w:rsidR="005D7312">
        <w:rPr>
          <w:rFonts w:ascii="Times New Roman" w:hAnsi="Times New Roman" w:cs="Times New Roman"/>
          <w:i/>
          <w:sz w:val="20"/>
          <w:szCs w:val="20"/>
        </w:rPr>
        <w:t>s</w:t>
      </w:r>
      <w:r>
        <w:rPr>
          <w:rFonts w:ascii="Times New Roman" w:hAnsi="Times New Roman" w:cs="Times New Roman"/>
          <w:i/>
          <w:sz w:val="20"/>
          <w:szCs w:val="20"/>
        </w:rPr>
        <w:t>copiei No. 9, Bucharest, Romania</w:t>
      </w:r>
    </w:p>
    <w:sectPr w:rsidR="004407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418F8"/>
    <w:multiLevelType w:val="hybridMultilevel"/>
    <w:tmpl w:val="AA90C9E8"/>
    <w:lvl w:ilvl="0" w:tplc="2872E332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21F5A"/>
    <w:multiLevelType w:val="hybridMultilevel"/>
    <w:tmpl w:val="24CAB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235723">
    <w:abstractNumId w:val="1"/>
  </w:num>
  <w:num w:numId="2" w16cid:durableId="571620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04"/>
    <w:rsid w:val="000654DC"/>
    <w:rsid w:val="00075EA3"/>
    <w:rsid w:val="000872AE"/>
    <w:rsid w:val="000C72CC"/>
    <w:rsid w:val="002543A4"/>
    <w:rsid w:val="00285241"/>
    <w:rsid w:val="00290799"/>
    <w:rsid w:val="002B75A8"/>
    <w:rsid w:val="0042135E"/>
    <w:rsid w:val="004407FB"/>
    <w:rsid w:val="00490D2F"/>
    <w:rsid w:val="00552B80"/>
    <w:rsid w:val="005D7312"/>
    <w:rsid w:val="00795867"/>
    <w:rsid w:val="007C213E"/>
    <w:rsid w:val="0086309D"/>
    <w:rsid w:val="00950804"/>
    <w:rsid w:val="00994152"/>
    <w:rsid w:val="009B6342"/>
    <w:rsid w:val="00BA71BB"/>
    <w:rsid w:val="00C064AF"/>
    <w:rsid w:val="00C41504"/>
    <w:rsid w:val="00C52E07"/>
    <w:rsid w:val="00D7651D"/>
    <w:rsid w:val="00E84700"/>
    <w:rsid w:val="00F5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91C8B"/>
  <w15:chartTrackingRefBased/>
  <w15:docId w15:val="{5BF59684-723E-46AE-9CB5-3F44E815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804"/>
    <w:pPr>
      <w:spacing w:after="200"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00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8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Khan</dc:creator>
  <cp:keywords/>
  <dc:description/>
  <cp:lastModifiedBy>Paull Khan</cp:lastModifiedBy>
  <cp:revision>3</cp:revision>
  <dcterms:created xsi:type="dcterms:W3CDTF">2022-07-19T14:48:00Z</dcterms:created>
  <dcterms:modified xsi:type="dcterms:W3CDTF">2022-07-19T14:51:00Z</dcterms:modified>
</cp:coreProperties>
</file>